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29A" w:rsidRDefault="00FD2A56">
      <w:r>
        <w:rPr>
          <w:noProof/>
          <w:lang w:eastAsia="ru-RU"/>
        </w:rPr>
        <w:drawing>
          <wp:inline distT="0" distB="0" distL="0" distR="0">
            <wp:extent cx="6395508" cy="8172450"/>
            <wp:effectExtent l="19050" t="0" r="5292" b="0"/>
            <wp:docPr id="1" name="Рисунок 1" descr="E:\Первый лист плана ГБУ КЦСОН Комарич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ервый лист плана ГБУ КЦСОН Комарич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88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56" w:rsidRDefault="00FD2A56"/>
    <w:p w:rsidR="00FD2A56" w:rsidRDefault="00FD2A56"/>
    <w:p w:rsidR="00FD2A56" w:rsidRDefault="00FD2A56"/>
    <w:tbl>
      <w:tblPr>
        <w:tblStyle w:val="a5"/>
        <w:tblW w:w="0" w:type="auto"/>
        <w:tblLook w:val="04A0"/>
      </w:tblPr>
      <w:tblGrid>
        <w:gridCol w:w="696"/>
        <w:gridCol w:w="5031"/>
        <w:gridCol w:w="1528"/>
        <w:gridCol w:w="2316"/>
      </w:tblGrid>
      <w:tr w:rsidR="00FD2A56" w:rsidTr="00FD2A56">
        <w:tc>
          <w:tcPr>
            <w:tcW w:w="696" w:type="dxa"/>
          </w:tcPr>
          <w:p w:rsidR="00FD2A56" w:rsidRPr="002E2C34" w:rsidRDefault="00FD2A56" w:rsidP="00B8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Принимать участие в работе</w:t>
            </w:r>
            <w:proofErr w:type="gramStart"/>
            <w:r>
              <w:rPr>
                <w:rStyle w:val="0pt"/>
              </w:rPr>
              <w:t xml:space="preserve"> :</w:t>
            </w:r>
            <w:proofErr w:type="gramEnd"/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- Комиссии по делам несовершеннолетних с целью оказания социальной помощи семьям, оказавшимся в социально-опасном положении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- Комиссии по оказанию материальной помощи гражданам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Директор, 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Заведующая отделением помощи семье, женщинам и детям</w:t>
            </w:r>
          </w:p>
        </w:tc>
      </w:tr>
      <w:tr w:rsidR="00FD2A56" w:rsidTr="00FD2A56">
        <w:tc>
          <w:tcPr>
            <w:tcW w:w="696" w:type="dxa"/>
          </w:tcPr>
          <w:p w:rsidR="00FD2A56" w:rsidRPr="002E2C34" w:rsidRDefault="00FD2A56" w:rsidP="00B8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 xml:space="preserve">Участвовать в организации и проведении </w:t>
            </w:r>
            <w:proofErr w:type="spellStart"/>
            <w:r>
              <w:rPr>
                <w:rStyle w:val="0pt"/>
              </w:rPr>
              <w:t>социально</w:t>
            </w:r>
            <w:r>
              <w:rPr>
                <w:rStyle w:val="0pt"/>
              </w:rPr>
              <w:softHyphen/>
              <w:t>значимых</w:t>
            </w:r>
            <w:proofErr w:type="spellEnd"/>
            <w:r>
              <w:rPr>
                <w:rStyle w:val="0pt"/>
              </w:rPr>
              <w:t xml:space="preserve"> мероприятий: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rPr>
                <w:rStyle w:val="0pt"/>
              </w:rPr>
            </w:pPr>
            <w:proofErr w:type="gramStart"/>
            <w:r>
              <w:rPr>
                <w:rStyle w:val="0pt"/>
              </w:rPr>
              <w:t>Новый год, Рождество, День защитника Отечества, Международный женский день, День памяти погибших в радиационных авариях (ЧАЭС), День памяти и скорби,  День Победы, Международный день семьи, Международный День защиты детей, День России, День партизан и подпольщиков, День пожилых людей, День памяти жертв политических репрессий, День народного единства, День матери, Международный день инвалидов и других.</w:t>
            </w:r>
            <w:proofErr w:type="gramEnd"/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 xml:space="preserve">В течение года </w:t>
            </w:r>
            <w:proofErr w:type="gramStart"/>
            <w:r>
              <w:rPr>
                <w:rStyle w:val="0pt"/>
              </w:rPr>
              <w:t>по</w:t>
            </w:r>
            <w:proofErr w:type="gramEnd"/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отдельному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плану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Специалисты,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rStyle w:val="0pt"/>
              </w:rPr>
              <w:t>Культорганизатор</w:t>
            </w:r>
            <w:proofErr w:type="spellEnd"/>
          </w:p>
        </w:tc>
      </w:tr>
      <w:tr w:rsidR="00FD2A56" w:rsidTr="00FD2A56">
        <w:tc>
          <w:tcPr>
            <w:tcW w:w="696" w:type="dxa"/>
          </w:tcPr>
          <w:p w:rsidR="00FD2A56" w:rsidRPr="002E2C34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Организовать проведение информационных дней в отдаленных населенных пунктах совместно с главами поселений района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proofErr w:type="spellStart"/>
            <w:r>
              <w:rPr>
                <w:rStyle w:val="0pt"/>
              </w:rPr>
              <w:t>Культорганизатор</w:t>
            </w:r>
            <w:proofErr w:type="spellEnd"/>
          </w:p>
        </w:tc>
      </w:tr>
      <w:tr w:rsidR="00FD2A56" w:rsidTr="00FD2A56">
        <w:tc>
          <w:tcPr>
            <w:tcW w:w="696" w:type="dxa"/>
          </w:tcPr>
          <w:p w:rsidR="00FD2A56" w:rsidRPr="002E2C34" w:rsidRDefault="00FD2A56" w:rsidP="00B8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Проводить работу по вручению персональных поздравлений Президента Российской Федерации в связи с традиционно считающимися юбилейными датами  рождения (начиная с 90-летия)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отделений, Специалисты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Pr="002E2C34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1.15.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6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Взаимодействовать с администрацией Комаричского района, администрациями сельских поселений, Управлением Пенсионного фонда, ОСЗН Комаричского района, ГБУЗ </w:t>
            </w:r>
            <w:proofErr w:type="spellStart"/>
            <w:r>
              <w:rPr>
                <w:rStyle w:val="0pt"/>
              </w:rPr>
              <w:t>Комаричская</w:t>
            </w:r>
            <w:proofErr w:type="spellEnd"/>
            <w:r>
              <w:rPr>
                <w:rStyle w:val="0pt"/>
              </w:rPr>
              <w:t xml:space="preserve"> ЦРБ и другими учреждениями района по работе с социально</w:t>
            </w:r>
            <w:r>
              <w:rPr>
                <w:rStyle w:val="0pt"/>
              </w:rPr>
              <w:softHyphen/>
              <w:t xml:space="preserve"> незащищенными категориями граждан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6" w:lineRule="auto"/>
              <w:jc w:val="both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отделений</w:t>
            </w:r>
          </w:p>
        </w:tc>
      </w:tr>
      <w:tr w:rsidR="00FD2A56" w:rsidTr="00FD2A56">
        <w:tc>
          <w:tcPr>
            <w:tcW w:w="696" w:type="dxa"/>
          </w:tcPr>
          <w:p w:rsidR="00FD2A56" w:rsidRPr="002E2C34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6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Взаимодействовать с общественными организациями: 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6" w:lineRule="auto"/>
              <w:jc w:val="both"/>
            </w:pPr>
            <w:r>
              <w:rPr>
                <w:rStyle w:val="0pt"/>
              </w:rPr>
              <w:t>-Советом ветеранов войны, труда, вооруженных сил и правоохранительных органов;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6" w:lineRule="auto"/>
              <w:jc w:val="both"/>
            </w:pPr>
            <w:r>
              <w:rPr>
                <w:rStyle w:val="0pt"/>
              </w:rPr>
              <w:t>-Союзом пенсионеров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69" w:lineRule="exact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отделений</w:t>
            </w:r>
          </w:p>
        </w:tc>
      </w:tr>
      <w:tr w:rsidR="00FD2A56" w:rsidTr="00FD2A56">
        <w:tc>
          <w:tcPr>
            <w:tcW w:w="696" w:type="dxa"/>
          </w:tcPr>
          <w:p w:rsidR="00FD2A56" w:rsidRPr="002E2C34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1.17.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Проводить работу с письменными обращениями и жалобами граждан, проводить прием граждан по личным вопросам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ind w:left="-129"/>
              <w:jc w:val="center"/>
            </w:pPr>
            <w:r>
              <w:rPr>
                <w:rStyle w:val="0pt"/>
              </w:rPr>
              <w:t>Директор</w:t>
            </w:r>
          </w:p>
        </w:tc>
      </w:tr>
      <w:tr w:rsidR="00FD2A56" w:rsidTr="00FD2A56">
        <w:tc>
          <w:tcPr>
            <w:tcW w:w="696" w:type="dxa"/>
          </w:tcPr>
          <w:p w:rsidR="00FD2A56" w:rsidRPr="002E2C34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1.18.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Организовывать представление квартальных, годовых отчетов и информации в департамент семьи, социальной и демографической политики Брянской области и по запросам других организаций и учреждений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</w:pPr>
            <w:r>
              <w:rPr>
                <w:rStyle w:val="0pt"/>
              </w:rPr>
              <w:t>Специалисты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1.19.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Организационно-техническое обеспечение работы общественного Совета проекта партии «Единая Россия» «Старшее поколение»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ind w:left="-129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ind w:left="-129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ind w:left="-129"/>
              <w:jc w:val="center"/>
              <w:rPr>
                <w:rStyle w:val="0pt"/>
              </w:rPr>
            </w:pPr>
            <w:r>
              <w:rPr>
                <w:rStyle w:val="0pt"/>
              </w:rPr>
              <w:t>отделений</w:t>
            </w:r>
          </w:p>
        </w:tc>
      </w:tr>
      <w:tr w:rsidR="00FD2A56" w:rsidTr="00FD2A56"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after="60" w:line="180" w:lineRule="exact"/>
              <w:ind w:left="-129"/>
              <w:rPr>
                <w:rStyle w:val="9pt0pt"/>
                <w:sz w:val="24"/>
                <w:szCs w:val="24"/>
              </w:rPr>
            </w:pPr>
          </w:p>
          <w:p w:rsidR="00FD2A56" w:rsidRDefault="00FD2A56" w:rsidP="00B81E0B">
            <w:pPr>
              <w:pStyle w:val="1"/>
              <w:shd w:val="clear" w:color="auto" w:fill="auto"/>
              <w:spacing w:after="60" w:line="180" w:lineRule="exact"/>
              <w:ind w:left="-129"/>
              <w:jc w:val="center"/>
              <w:rPr>
                <w:rStyle w:val="9pt0pt"/>
                <w:sz w:val="24"/>
                <w:szCs w:val="24"/>
              </w:rPr>
            </w:pPr>
            <w:r w:rsidRPr="002E2C34">
              <w:rPr>
                <w:rStyle w:val="9pt0pt"/>
                <w:sz w:val="24"/>
                <w:szCs w:val="24"/>
              </w:rPr>
              <w:t>2.Улучшение качества социального обслуживания и развитие видов и форм</w:t>
            </w:r>
          </w:p>
          <w:p w:rsidR="00FD2A56" w:rsidRDefault="00FD2A56" w:rsidP="00B81E0B">
            <w:pPr>
              <w:pStyle w:val="1"/>
              <w:shd w:val="clear" w:color="auto" w:fill="auto"/>
              <w:spacing w:after="60" w:line="180" w:lineRule="exact"/>
              <w:ind w:left="-129"/>
              <w:jc w:val="center"/>
              <w:rPr>
                <w:rStyle w:val="9pt0pt"/>
                <w:sz w:val="24"/>
                <w:szCs w:val="24"/>
              </w:rPr>
            </w:pPr>
            <w:r w:rsidRPr="002E2C34">
              <w:rPr>
                <w:rStyle w:val="9pt0pt"/>
                <w:sz w:val="24"/>
                <w:szCs w:val="24"/>
              </w:rPr>
              <w:t>социального</w:t>
            </w:r>
            <w:r>
              <w:rPr>
                <w:rStyle w:val="9pt0pt"/>
                <w:sz w:val="24"/>
                <w:szCs w:val="24"/>
              </w:rPr>
              <w:t xml:space="preserve"> </w:t>
            </w:r>
            <w:r w:rsidRPr="002E2C34">
              <w:rPr>
                <w:rStyle w:val="9pt0pt"/>
                <w:sz w:val="24"/>
                <w:szCs w:val="24"/>
              </w:rPr>
              <w:t>обслуживания</w:t>
            </w:r>
          </w:p>
          <w:p w:rsidR="00FD2A56" w:rsidRDefault="00FD2A56" w:rsidP="00B81E0B">
            <w:pPr>
              <w:pStyle w:val="1"/>
              <w:shd w:val="clear" w:color="auto" w:fill="auto"/>
              <w:spacing w:after="60" w:line="180" w:lineRule="exact"/>
              <w:ind w:left="-129"/>
              <w:rPr>
                <w:rStyle w:val="0pt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0pt"/>
              </w:rPr>
              <w:t>Продолжить работу по корректировке базы данных всех категорий населения, нуждающихся в социальной поддержке: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0pt"/>
              </w:rPr>
              <w:t>-проводить анкетирование и опрос населения с целью повышения качества обслуживания и расширения перечня оказываемых услуг.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0pt"/>
              </w:rPr>
              <w:t>Оказывать различные виды социальной помощи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0pt"/>
              </w:rPr>
              <w:t>гражданам и семьям различных категорий — клиентам центра: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rPr>
                <w:rStyle w:val="0pt"/>
              </w:rPr>
            </w:pPr>
            <w:r>
              <w:rPr>
                <w:rStyle w:val="0pt"/>
              </w:rPr>
              <w:t>-гарантированные услуги на дому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rPr>
                <w:rStyle w:val="0pt"/>
              </w:rPr>
            </w:pPr>
            <w:r>
              <w:rPr>
                <w:rStyle w:val="0pt"/>
              </w:rPr>
              <w:t xml:space="preserve"> -дополнительные услуги на дому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rPr>
                <w:rStyle w:val="0pt"/>
              </w:rPr>
            </w:pPr>
            <w:r>
              <w:rPr>
                <w:rStyle w:val="0pt"/>
              </w:rPr>
              <w:t xml:space="preserve">-вещевую 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rPr>
                <w:rStyle w:val="0pt"/>
              </w:rPr>
            </w:pPr>
            <w:r>
              <w:rPr>
                <w:rStyle w:val="0pt"/>
              </w:rPr>
              <w:t>-психологическую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</w:pPr>
            <w:r>
              <w:rPr>
                <w:rStyle w:val="0pt"/>
              </w:rPr>
              <w:t xml:space="preserve"> -юридическую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0pt"/>
              </w:rPr>
              <w:t>-информационно-консультативную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-социально-оздоровительную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ind w:left="-129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ind w:left="-129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ind w:left="-129"/>
              <w:jc w:val="center"/>
            </w:pPr>
            <w:r>
              <w:rPr>
                <w:rStyle w:val="0pt"/>
              </w:rPr>
              <w:t>отделений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Продолжить работу по инновационным проектам: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-Социальный почтовый ящик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-Школа </w:t>
            </w:r>
            <w:proofErr w:type="gramStart"/>
            <w:r>
              <w:rPr>
                <w:rStyle w:val="0pt"/>
              </w:rPr>
              <w:t>обучения родственников по уходу</w:t>
            </w:r>
            <w:proofErr w:type="gramEnd"/>
            <w:r>
              <w:rPr>
                <w:rStyle w:val="0pt"/>
              </w:rPr>
              <w:t xml:space="preserve"> за пожилыми гражданами и инвалидами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-Социальный патруль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-Мобильная библиотека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-Мобильная бригада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-Университет «третьего возраста»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-Школа безопасности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-Домашний праздник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ind w:left="-129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ind w:left="-129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ind w:left="-129"/>
              <w:jc w:val="center"/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ind w:left="-129"/>
              <w:jc w:val="center"/>
            </w:pPr>
            <w:r>
              <w:rPr>
                <w:rStyle w:val="0pt"/>
              </w:rPr>
              <w:t>Специалисты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Принимать участие в организации и проведении благотворительных акций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- </w:t>
            </w:r>
            <w:proofErr w:type="spellStart"/>
            <w:proofErr w:type="gramStart"/>
            <w:r>
              <w:rPr>
                <w:rStyle w:val="0pt"/>
              </w:rPr>
              <w:t>Семья-семье</w:t>
            </w:r>
            <w:proofErr w:type="spellEnd"/>
            <w:proofErr w:type="gramEnd"/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- Подросток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- Наполни социальный погребок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- Помоги ветерану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- Помоги собраться в школу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0pt"/>
              </w:rPr>
              <w:t>- Время добрых дел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ind w:left="-129"/>
              <w:jc w:val="center"/>
              <w:rPr>
                <w:rStyle w:val="0pt"/>
              </w:rPr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ind w:left="-129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ind w:left="-129"/>
              <w:jc w:val="center"/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ind w:left="-129"/>
              <w:jc w:val="center"/>
            </w:pPr>
            <w:r>
              <w:rPr>
                <w:rStyle w:val="0pt"/>
              </w:rPr>
              <w:t>Специалисты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t>Определять потребности ветеранов ВОВ в социальных услугах и предоставлять их путем проведения социальных акций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Специалисты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Развивать формы работы со спонсорами по оказанию адресной благотворительной помощи гражданам, находящимся в трудной жизненной ситуации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after="60" w:line="240" w:lineRule="auto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before="60" w:after="60" w:line="240" w:lineRule="auto"/>
              <w:jc w:val="center"/>
            </w:pPr>
            <w:r>
              <w:rPr>
                <w:rStyle w:val="0pt"/>
              </w:rPr>
              <w:t>отделений</w:t>
            </w:r>
          </w:p>
          <w:p w:rsidR="00FD2A56" w:rsidRDefault="00FD2A56" w:rsidP="00B81E0B">
            <w:pPr>
              <w:pStyle w:val="1"/>
              <w:shd w:val="clear" w:color="auto" w:fill="auto"/>
              <w:spacing w:before="60" w:line="210" w:lineRule="exact"/>
              <w:jc w:val="center"/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Проводить работу с целью выявления и учета граждан и семей, нуждающихся в социальном обслуживании и различных видах помощи (социальный патронаж)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after="60" w:line="210" w:lineRule="exact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before="60" w:line="210" w:lineRule="exact"/>
              <w:jc w:val="center"/>
            </w:pPr>
            <w:r>
              <w:rPr>
                <w:rStyle w:val="0pt"/>
              </w:rPr>
              <w:t>отделений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Организовывать совместно со специалистами Пенсионного фонда оказание помощи неработающим пенсионерам, получающим трудовую пенсию по старости и инвалидности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Заведующая отделением срочного социального обслуживания и консультативной помощи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2.8.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</w:pPr>
            <w:r>
              <w:rPr>
                <w:rStyle w:val="0pt"/>
              </w:rPr>
              <w:t xml:space="preserve">Проводить адресное обследование </w:t>
            </w:r>
            <w:proofErr w:type="spellStart"/>
            <w:r>
              <w:rPr>
                <w:rStyle w:val="0pt"/>
              </w:rPr>
              <w:t>материально</w:t>
            </w:r>
            <w:r>
              <w:rPr>
                <w:rStyle w:val="0pt"/>
              </w:rPr>
              <w:softHyphen/>
              <w:t>бытовых</w:t>
            </w:r>
            <w:proofErr w:type="spellEnd"/>
            <w:r>
              <w:rPr>
                <w:rStyle w:val="0pt"/>
              </w:rPr>
              <w:t xml:space="preserve"> условий граждан различных категорий, в том числе участников ВОВ, для определения нуждаемости в различных видах помощи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proofErr w:type="gramStart"/>
            <w:r>
              <w:rPr>
                <w:rStyle w:val="0pt"/>
              </w:rPr>
              <w:t>Заведующие отделений</w:t>
            </w:r>
            <w:proofErr w:type="gramEnd"/>
            <w:r>
              <w:rPr>
                <w:rStyle w:val="0pt"/>
              </w:rPr>
              <w:t>, Специалисты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 xml:space="preserve">Развивать предоставление </w:t>
            </w:r>
            <w:proofErr w:type="gramStart"/>
            <w:r>
              <w:rPr>
                <w:rStyle w:val="0pt"/>
              </w:rPr>
              <w:t>дополнительных</w:t>
            </w:r>
            <w:proofErr w:type="gramEnd"/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социальных услуг на условиях полной оплаты, оказываемых сверх перечня социальных услуг, предусмотренных стандартом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after="120" w:line="210" w:lineRule="exact"/>
              <w:jc w:val="center"/>
            </w:pPr>
            <w:r>
              <w:rPr>
                <w:rStyle w:val="0pt"/>
              </w:rPr>
              <w:t>В течение</w:t>
            </w:r>
          </w:p>
          <w:p w:rsidR="00FD2A56" w:rsidRDefault="00FD2A56" w:rsidP="00B81E0B">
            <w:pPr>
              <w:pStyle w:val="1"/>
              <w:shd w:val="clear" w:color="auto" w:fill="auto"/>
              <w:spacing w:before="120" w:line="210" w:lineRule="exact"/>
              <w:jc w:val="center"/>
            </w:pPr>
            <w:r>
              <w:rPr>
                <w:rStyle w:val="0pt"/>
              </w:rPr>
              <w:t>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proofErr w:type="gramStart"/>
            <w:r>
              <w:rPr>
                <w:rStyle w:val="0pt"/>
              </w:rPr>
              <w:t>Заведующие отделений</w:t>
            </w:r>
            <w:proofErr w:type="gramEnd"/>
            <w:r>
              <w:rPr>
                <w:rStyle w:val="0pt"/>
              </w:rPr>
              <w:t>, Специалисты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</w:pPr>
            <w:r>
              <w:rPr>
                <w:rStyle w:val="0pt"/>
              </w:rPr>
              <w:t>Организовывать проведение круглых столов, совещаний по вопросам реализации семейной политики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2-4 квартал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proofErr w:type="gramStart"/>
            <w:r>
              <w:rPr>
                <w:rStyle w:val="0pt"/>
              </w:rPr>
              <w:t>Заведующие отделений</w:t>
            </w:r>
            <w:proofErr w:type="gramEnd"/>
            <w:r>
              <w:rPr>
                <w:rStyle w:val="0pt"/>
              </w:rPr>
              <w:t>, Специалисты по социальной работе</w:t>
            </w:r>
          </w:p>
        </w:tc>
      </w:tr>
      <w:tr w:rsidR="00FD2A56" w:rsidRPr="00A81299" w:rsidTr="00FD2A56"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  <w:r w:rsidRPr="00A81299">
              <w:rPr>
                <w:rStyle w:val="0pt"/>
                <w:b/>
                <w:sz w:val="24"/>
                <w:szCs w:val="24"/>
              </w:rPr>
              <w:t>3. Контрольно-аналитическая деятельность учреждения</w:t>
            </w:r>
          </w:p>
          <w:p w:rsidR="00FD2A56" w:rsidRPr="00A81299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Проводить  внутренний контроль качества предоставления социальных услуг.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По отдельному плану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after="120" w:line="210" w:lineRule="exact"/>
              <w:jc w:val="center"/>
            </w:pPr>
            <w:r>
              <w:rPr>
                <w:rStyle w:val="0pt"/>
              </w:rPr>
              <w:t>В течение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Ответственное лицо за систему качества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Проводить мониторинг по оценке качества предоставления социальных услуг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after="120" w:line="210" w:lineRule="exact"/>
              <w:jc w:val="center"/>
            </w:pPr>
            <w:r>
              <w:rPr>
                <w:rStyle w:val="0pt"/>
              </w:rPr>
              <w:t>В течение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Директор, 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отделений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Анализ результатов анкетирования по оценке качества предоставления услуг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after="120" w:line="210" w:lineRule="exact"/>
              <w:jc w:val="center"/>
            </w:pPr>
            <w:r>
              <w:rPr>
                <w:rStyle w:val="0pt"/>
              </w:rPr>
              <w:t>В течение</w:t>
            </w:r>
          </w:p>
          <w:p w:rsidR="00FD2A56" w:rsidRDefault="00FD2A56" w:rsidP="00B81E0B">
            <w:pPr>
              <w:pStyle w:val="1"/>
              <w:shd w:val="clear" w:color="auto" w:fill="auto"/>
              <w:spacing w:after="120"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</w:pPr>
            <w:r>
              <w:rPr>
                <w:rStyle w:val="0pt"/>
              </w:rPr>
              <w:t>Директор, 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отделений</w:t>
            </w:r>
          </w:p>
        </w:tc>
      </w:tr>
      <w:tr w:rsidR="00FD2A56" w:rsidRPr="00AB7CC8" w:rsidTr="00FD2A56"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4</w:t>
            </w:r>
            <w:r w:rsidRPr="00AB7CC8">
              <w:rPr>
                <w:rStyle w:val="0pt"/>
                <w:b/>
                <w:sz w:val="24"/>
                <w:szCs w:val="24"/>
              </w:rPr>
              <w:t>. Отделение срочного социального обслуживания и консультативной помощи</w:t>
            </w:r>
          </w:p>
          <w:p w:rsidR="00FD2A56" w:rsidRPr="00AB7CC8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031" w:type="dxa"/>
          </w:tcPr>
          <w:p w:rsidR="00FD2A56" w:rsidRPr="00716F29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Предоставлять срочные социальные услуги в соответствии с порядком и стандартом предоставления срочных социальных услуг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В течение </w:t>
            </w:r>
          </w:p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5031" w:type="dxa"/>
          </w:tcPr>
          <w:p w:rsidR="00FD2A56" w:rsidRPr="00716F29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Организовывать сбор и выдачу натуральной помощи в виде одежды и обуви </w:t>
            </w:r>
            <w:proofErr w:type="spellStart"/>
            <w:r>
              <w:rPr>
                <w:rStyle w:val="0pt"/>
              </w:rPr>
              <w:t>б\</w:t>
            </w:r>
            <w:proofErr w:type="gramStart"/>
            <w:r>
              <w:rPr>
                <w:rStyle w:val="0pt"/>
              </w:rPr>
              <w:t>у</w:t>
            </w:r>
            <w:proofErr w:type="spellEnd"/>
            <w:proofErr w:type="gramEnd"/>
            <w:r>
              <w:rPr>
                <w:rStyle w:val="0pt"/>
              </w:rPr>
              <w:t xml:space="preserve"> </w:t>
            </w:r>
            <w:proofErr w:type="gramStart"/>
            <w:r>
              <w:rPr>
                <w:rStyle w:val="0pt"/>
              </w:rPr>
              <w:t>из</w:t>
            </w:r>
            <w:proofErr w:type="gramEnd"/>
            <w:r>
              <w:rPr>
                <w:rStyle w:val="0pt"/>
              </w:rPr>
              <w:t xml:space="preserve"> банка вещей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Проводить обследования условий проживания граждан, оказавшихся в трудной жизненной ситуации, обратившихся за оказанием помощи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  <w:r>
              <w:rPr>
                <w:rStyle w:val="0pt"/>
              </w:rPr>
              <w:t>Предоставлять социальные услуги пожилым гражданам, проживающим в отдаленных населенных пунктах сельской местности в рамках работы мобильной бригады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Ежемесячно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Предоставлять консультативные услуги по вопросам оказания мер социальной поддержки граждан, оказавшихся в трудной жизненной ситуации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Юрисконсульт</w:t>
            </w:r>
          </w:p>
        </w:tc>
      </w:tr>
      <w:tr w:rsidR="00FD2A56" w:rsidRPr="00D93E11" w:rsidTr="00FD2A56"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5</w:t>
            </w:r>
            <w:r w:rsidRPr="00D93E11">
              <w:rPr>
                <w:rStyle w:val="0pt"/>
                <w:b/>
                <w:sz w:val="24"/>
                <w:szCs w:val="24"/>
              </w:rPr>
              <w:t>. Отделение социального и социально-медицинского обслуживания на дому</w:t>
            </w:r>
          </w:p>
          <w:p w:rsidR="00FD2A56" w:rsidRPr="00D93E11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Работа по приему на социальное обслуживание: ознакомление клиентов с правилами и условиями надомного обслуживания, составление актов материально-бытового положения, индивидуальных перечней социальных услуг, заключение договоров с клиентами 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5.2.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Обеспечивать предоставления социальных услуг на дому гражданам в соответствии со стандартом предоставления социальных услуг на дому и индивидуальными программами получателя социальных услуг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Выявлять  и вести  учет граждан, нуждающихся в социальном обслуживании на дому. 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</w:p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Осуществлять мониторинг по отдаленным населенным пунктам во взаимодействии с органами местного самоуправления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Предоставлять гражданам, в том числе ветеранам ВОВ, нуждающихся в социальной помощи, гарантированные государством и дополнительные социальные услуги согласно перечню, по тарифам, утвержденным департаментом семьи, социальной и демографической политики Брянской области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Проводить перерасчет  платы за предоставление социальных услуг согласно Федеральному Закону от 28.12.2013г. №442-ФЗ «Об основах социального обслуживания граждан в Российской Федерации» 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Организовывать работу по повышению качества и результативности  предоставляемых социальных услуг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Организовывать мероприятия, направленные на улучшение условий проживания участников ВОВ, вдов умерших, погибших участников ВОВ, тружеников тыла. Участие в акции «Помоги ветерану»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5.8.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Организовывать и принимать участие в мероприятиях, посвященных Дню победы, Дню пожилого человека, Декаде инвалидов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proofErr w:type="spellStart"/>
            <w:r>
              <w:rPr>
                <w:rStyle w:val="0pt"/>
              </w:rPr>
              <w:t>Культорганизатор</w:t>
            </w:r>
            <w:proofErr w:type="spellEnd"/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Поздравлять обслуживаемых граждан с юбилейными датами рождения в рамках инновационной деятельности «Домашний праздник»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proofErr w:type="spellStart"/>
            <w:r>
              <w:rPr>
                <w:rStyle w:val="0pt"/>
              </w:rPr>
              <w:t>Культорганизатор</w:t>
            </w:r>
            <w:proofErr w:type="spellEnd"/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Обеспечивать работу «Школы </w:t>
            </w:r>
            <w:proofErr w:type="gramStart"/>
            <w:r>
              <w:rPr>
                <w:rStyle w:val="0pt"/>
              </w:rPr>
              <w:t>обучения родственников по уходу</w:t>
            </w:r>
            <w:proofErr w:type="gramEnd"/>
            <w:r>
              <w:rPr>
                <w:rStyle w:val="0pt"/>
              </w:rPr>
              <w:t xml:space="preserve"> за пожилыми гражданами и инвалидами», «Университета третьего возраста»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proofErr w:type="spellStart"/>
            <w:r>
              <w:rPr>
                <w:rStyle w:val="0pt"/>
              </w:rPr>
              <w:lastRenderedPageBreak/>
              <w:t>Культотрганизатор</w:t>
            </w:r>
            <w:proofErr w:type="spellEnd"/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</w:p>
        </w:tc>
      </w:tr>
      <w:tr w:rsidR="00FD2A56" w:rsidRPr="00554035" w:rsidTr="00FD2A56"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6</w:t>
            </w:r>
            <w:r w:rsidRPr="00554035">
              <w:rPr>
                <w:rStyle w:val="0pt"/>
                <w:b/>
                <w:sz w:val="24"/>
                <w:szCs w:val="24"/>
              </w:rPr>
              <w:t>. Отделение помощи семье, женщинам и детям, оказавшимся в трудной жизненной ситуации</w:t>
            </w:r>
          </w:p>
          <w:p w:rsidR="00FD2A56" w:rsidRPr="00554035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Взаимодействовать с органами местного самоуправления и учреждениями ОСЗН, образования, здравоохранения, занятости, миграции, КДН и другими организациями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Выявлять семьи и детей, нуждающиеся в социальной помощи, причины и факторы социального неблагополучия конкретных семей и детей, их потребности в государственной социальной помощи или услугах, и их дифференцированный учет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Осуществлять социальный патронаж семей и детей, нуждающихся в социальной помощи, реабилитации и поддержке 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Содействовать детям и подросткам с ограниченными возможностями здоровья в обеспечении их путевками для получения реабилитационных и </w:t>
            </w:r>
            <w:proofErr w:type="spellStart"/>
            <w:r>
              <w:rPr>
                <w:rStyle w:val="0pt"/>
              </w:rPr>
              <w:t>абилитационных</w:t>
            </w:r>
            <w:proofErr w:type="spellEnd"/>
            <w:r>
              <w:rPr>
                <w:rStyle w:val="0pt"/>
              </w:rPr>
              <w:t xml:space="preserve"> услуг в РЦ «Озерный»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Заведующая отделением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 по социальной работе</w:t>
            </w:r>
          </w:p>
        </w:tc>
      </w:tr>
      <w:tr w:rsidR="00FD2A56" w:rsidTr="00FD2A56">
        <w:trPr>
          <w:trHeight w:val="840"/>
        </w:trPr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10pt0pt"/>
              </w:rPr>
            </w:pPr>
          </w:p>
          <w:p w:rsidR="00FD2A56" w:rsidRPr="004E4DB9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7</w:t>
            </w:r>
            <w:r w:rsidRPr="004E4DB9">
              <w:rPr>
                <w:rStyle w:val="10pt0pt"/>
                <w:sz w:val="24"/>
                <w:szCs w:val="24"/>
              </w:rPr>
              <w:t>. Работа с кадрами, повышение профессионального мастерства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6" w:lineRule="auto"/>
              <w:jc w:val="both"/>
            </w:pPr>
            <w:r>
              <w:rPr>
                <w:rStyle w:val="0pt"/>
              </w:rPr>
              <w:t>Проводить занятия по техническому обучению сотрудников центра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6" w:lineRule="auto"/>
              <w:jc w:val="center"/>
            </w:pPr>
            <w:r>
              <w:rPr>
                <w:rStyle w:val="0pt"/>
              </w:rPr>
              <w:t>В течение</w:t>
            </w:r>
            <w:r>
              <w:t xml:space="preserve"> </w:t>
            </w:r>
            <w:r>
              <w:rPr>
                <w:rStyle w:val="0pt"/>
              </w:rPr>
              <w:t>года по отдельному плану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6" w:lineRule="auto"/>
              <w:jc w:val="center"/>
            </w:pPr>
            <w:r>
              <w:t>Директор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</w:pPr>
            <w:r>
              <w:rPr>
                <w:rStyle w:val="0pt"/>
              </w:rPr>
              <w:t xml:space="preserve">Способствовать профессиональному обучению, направлять сотрудников центра на повышение квалификации, переподготовку 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Специалист по кадрам</w:t>
            </w:r>
          </w:p>
        </w:tc>
      </w:tr>
      <w:tr w:rsidR="00FD2A56" w:rsidTr="00FD2A56">
        <w:trPr>
          <w:trHeight w:val="130"/>
        </w:trPr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rPr>
                <w:rStyle w:val="0pt"/>
              </w:rPr>
            </w:pPr>
            <w:r>
              <w:rPr>
                <w:rStyle w:val="0pt"/>
              </w:rPr>
              <w:t>Контролировать прохождение сотрудниками учреждения диспансеризации</w:t>
            </w:r>
          </w:p>
          <w:p w:rsidR="00FD2A56" w:rsidRDefault="00FD2A56" w:rsidP="00B81E0B">
            <w:pPr>
              <w:pStyle w:val="1"/>
              <w:shd w:val="clear" w:color="auto" w:fill="auto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Директор, 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специалист по кадрам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Заслушивать отчеты о работе заведующих отделениями, специалистов по социальной работе отделений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Ежемесячно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Директор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</w:pPr>
            <w:r>
              <w:rPr>
                <w:rStyle w:val="0pt"/>
              </w:rPr>
              <w:t xml:space="preserve">Развивать виды поощрений работников центра: </w:t>
            </w:r>
            <w:proofErr w:type="gramStart"/>
            <w:r>
              <w:rPr>
                <w:rStyle w:val="0pt"/>
              </w:rPr>
              <w:t>-н</w:t>
            </w:r>
            <w:proofErr w:type="gramEnd"/>
            <w:r>
              <w:rPr>
                <w:rStyle w:val="0pt"/>
              </w:rPr>
              <w:t xml:space="preserve">аграждение Почетной грамотой </w:t>
            </w:r>
            <w:proofErr w:type="spellStart"/>
            <w:r>
              <w:rPr>
                <w:rStyle w:val="0pt"/>
              </w:rPr>
              <w:t>ДССиДП</w:t>
            </w:r>
            <w:proofErr w:type="spellEnd"/>
            <w:r>
              <w:rPr>
                <w:rStyle w:val="0pt"/>
              </w:rPr>
              <w:t>, ОСЗН Комаричского района, администрацией Комаричского района. Губернатора Брянской области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 xml:space="preserve">Директор, </w:t>
            </w:r>
            <w:proofErr w:type="gramStart"/>
            <w:r>
              <w:rPr>
                <w:rStyle w:val="0pt"/>
              </w:rPr>
              <w:t>Заведующие отделений</w:t>
            </w:r>
            <w:proofErr w:type="gramEnd"/>
            <w:r>
              <w:rPr>
                <w:rStyle w:val="0pt"/>
              </w:rPr>
              <w:t>, Специалист по кадрам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Направлять специалистов центра в учреждения социального обслуживания Брянской области для изучения опыта работы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jc w:val="center"/>
            </w:pPr>
            <w:r>
              <w:rPr>
                <w:rStyle w:val="0pt"/>
              </w:rPr>
              <w:lastRenderedPageBreak/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after="420" w:line="210" w:lineRule="exact"/>
              <w:jc w:val="center"/>
            </w:pPr>
            <w:r>
              <w:rPr>
                <w:rStyle w:val="0pt"/>
              </w:rPr>
              <w:t>Директор</w:t>
            </w:r>
          </w:p>
          <w:p w:rsidR="00FD2A56" w:rsidRDefault="00FD2A56" w:rsidP="00B81E0B">
            <w:pPr>
              <w:pStyle w:val="1"/>
              <w:shd w:val="clear" w:color="auto" w:fill="auto"/>
              <w:spacing w:before="420" w:line="120" w:lineRule="exact"/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7.7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rPr>
                <w:rStyle w:val="0pt"/>
              </w:rPr>
              <w:t>Принимать участие в проведении конкурсов профессионального мастерства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3 квартал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Директор,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отделений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t xml:space="preserve">Продолжить работу с сотрудниками по применению профессиональных стандартов по </w:t>
            </w:r>
            <w:r w:rsidRPr="00FF3DB4">
              <w:t xml:space="preserve"> отдельному плану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Директор, </w:t>
            </w:r>
            <w:proofErr w:type="gramStart"/>
            <w:r>
              <w:rPr>
                <w:rStyle w:val="0pt"/>
              </w:rPr>
              <w:t>Заведующие отделений</w:t>
            </w:r>
            <w:proofErr w:type="gramEnd"/>
            <w:r>
              <w:rPr>
                <w:rStyle w:val="0pt"/>
              </w:rPr>
              <w:t>, Специалист по кадрам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t>Проводить мероприятия, посвященные Дню социального работника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07.06.2018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Все специалисты</w:t>
            </w:r>
          </w:p>
        </w:tc>
      </w:tr>
      <w:tr w:rsidR="00FD2A56" w:rsidTr="00FD2A56"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0"/>
              </w:rPr>
            </w:pPr>
          </w:p>
          <w:p w:rsidR="00FD2A56" w:rsidRPr="007140BB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0"/>
                <w:sz w:val="24"/>
                <w:szCs w:val="24"/>
              </w:rPr>
            </w:pPr>
            <w:r>
              <w:rPr>
                <w:rStyle w:val="0pt0"/>
                <w:sz w:val="24"/>
                <w:szCs w:val="24"/>
              </w:rPr>
              <w:t>8</w:t>
            </w:r>
            <w:r w:rsidRPr="007140BB">
              <w:rPr>
                <w:rStyle w:val="0pt0"/>
                <w:sz w:val="24"/>
                <w:szCs w:val="24"/>
              </w:rPr>
              <w:t xml:space="preserve">. Работа </w:t>
            </w:r>
            <w:r>
              <w:rPr>
                <w:rStyle w:val="0pt0"/>
                <w:sz w:val="24"/>
                <w:szCs w:val="24"/>
              </w:rPr>
              <w:t>по расширению информационной открытости учреждения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</w:pPr>
            <w:r>
              <w:t>Информировать населения о деятельности учреждения посредством официального сайта: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</w:pPr>
            <w:r>
              <w:t>-отражение текущей деятельности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</w:pPr>
            <w:r>
              <w:t>-предоставление типовой и справочной информации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</w:pPr>
            <w:r>
              <w:t>-обновление графического и информационного наполнения сайта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 xml:space="preserve">Директор, </w:t>
            </w:r>
            <w:proofErr w:type="gramStart"/>
            <w:r>
              <w:rPr>
                <w:rStyle w:val="0pt"/>
              </w:rPr>
              <w:t>Заведующие отделений</w:t>
            </w:r>
            <w:proofErr w:type="gramEnd"/>
            <w:r>
              <w:rPr>
                <w:rStyle w:val="0pt"/>
              </w:rPr>
              <w:t>, Специалисты по социальной работе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Программист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t>Обновлять информационные стенды о предоставлении социальных услуг ГБУ КЦСОН Комаричского района</w:t>
            </w:r>
          </w:p>
        </w:tc>
        <w:tc>
          <w:tcPr>
            <w:tcW w:w="1528" w:type="dxa"/>
          </w:tcPr>
          <w:p w:rsidR="00FD2A56" w:rsidRPr="00A53CEB" w:rsidRDefault="00FD2A56" w:rsidP="00B81E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Специалисты по социальной работе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t>Публиковать материалы в СМИ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  <w:r>
              <w:t>-газета «Верный путь»</w:t>
            </w:r>
          </w:p>
        </w:tc>
        <w:tc>
          <w:tcPr>
            <w:tcW w:w="1528" w:type="dxa"/>
          </w:tcPr>
          <w:p w:rsidR="00FD2A56" w:rsidRDefault="00FD2A56" w:rsidP="00B81E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</w:t>
            </w:r>
          </w:p>
          <w:p w:rsidR="00FD2A56" w:rsidRDefault="00FD2A56" w:rsidP="00B81E0B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отделений,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Специалисты по социальной работе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rPr>
                <w:rStyle w:val="0pt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</w:pPr>
            <w:r>
              <w:t>Изготовлять  и распространять листовки, буклеты, визитки об учреждении</w:t>
            </w:r>
          </w:p>
        </w:tc>
        <w:tc>
          <w:tcPr>
            <w:tcW w:w="1528" w:type="dxa"/>
          </w:tcPr>
          <w:p w:rsidR="00FD2A56" w:rsidRDefault="00FD2A56" w:rsidP="00B81E0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Заведующие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Отделений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Юрисконсульт</w:t>
            </w:r>
          </w:p>
        </w:tc>
      </w:tr>
      <w:tr w:rsidR="00FD2A56" w:rsidTr="00FD2A56"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0"/>
              </w:rPr>
            </w:pPr>
          </w:p>
          <w:p w:rsidR="00FD2A56" w:rsidRPr="007140BB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0"/>
                <w:sz w:val="24"/>
                <w:szCs w:val="24"/>
              </w:rPr>
            </w:pPr>
            <w:r>
              <w:rPr>
                <w:rStyle w:val="0pt0"/>
                <w:sz w:val="24"/>
                <w:szCs w:val="24"/>
              </w:rPr>
              <w:t>9</w:t>
            </w:r>
            <w:r w:rsidRPr="007140BB">
              <w:rPr>
                <w:rStyle w:val="0pt0"/>
                <w:sz w:val="24"/>
                <w:szCs w:val="24"/>
              </w:rPr>
              <w:t>. Бухгалтерский учет и отчетность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Своевременная подготовка и предоставление отчетов в департамент семьи, социальной и демографической политики Брянской области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both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Главный бухгалтер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83" w:lineRule="exact"/>
              <w:jc w:val="both"/>
            </w:pPr>
            <w:r>
              <w:rPr>
                <w:rStyle w:val="0pt"/>
              </w:rPr>
              <w:t xml:space="preserve">Осуществление </w:t>
            </w:r>
            <w:proofErr w:type="gramStart"/>
            <w:r>
              <w:rPr>
                <w:rStyle w:val="0pt"/>
              </w:rPr>
              <w:t>контроля за</w:t>
            </w:r>
            <w:proofErr w:type="gramEnd"/>
            <w:r>
              <w:rPr>
                <w:rStyle w:val="0pt"/>
              </w:rPr>
              <w:t xml:space="preserve"> целевым использованием бюджетных и внебюджетных средств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jc w:val="center"/>
            </w:pPr>
            <w:r>
              <w:rPr>
                <w:rStyle w:val="0pt"/>
              </w:rPr>
              <w:t>Главный бухгалтер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>Своевременная подготовка и предоставление в департамент семьи, социальной и демографической политики Брянской области проектов смет расходов по бюджету, платным услугам и т.п.</w:t>
            </w:r>
          </w:p>
          <w:p w:rsidR="00FD2A56" w:rsidRDefault="00FD2A56" w:rsidP="00B81E0B">
            <w:pPr>
              <w:pStyle w:val="1"/>
              <w:shd w:val="clear" w:color="auto" w:fill="auto"/>
              <w:jc w:val="both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after="60" w:line="210" w:lineRule="exact"/>
              <w:jc w:val="center"/>
            </w:pPr>
            <w:r>
              <w:rPr>
                <w:rStyle w:val="0pt"/>
              </w:rPr>
              <w:t>Главный</w:t>
            </w:r>
          </w:p>
          <w:p w:rsidR="00FD2A56" w:rsidRDefault="00FD2A56" w:rsidP="00B81E0B">
            <w:pPr>
              <w:pStyle w:val="1"/>
              <w:shd w:val="clear" w:color="auto" w:fill="auto"/>
              <w:spacing w:before="60" w:line="210" w:lineRule="exact"/>
              <w:jc w:val="center"/>
            </w:pPr>
            <w:r>
              <w:rPr>
                <w:rStyle w:val="0pt"/>
              </w:rPr>
              <w:t>бухгалтер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Заключение договоров в сфере закупок товаров, </w:t>
            </w:r>
            <w:r>
              <w:rPr>
                <w:rStyle w:val="0pt"/>
              </w:rPr>
              <w:lastRenderedPageBreak/>
              <w:t>работ, услуг для обеспечения нужд учреждения; обеспечение осуществления закупок в соответствии контрактам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lastRenderedPageBreak/>
              <w:t>По графику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after="60"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Главный бухгалтер</w:t>
            </w:r>
          </w:p>
          <w:p w:rsidR="00FD2A56" w:rsidRDefault="00FD2A56" w:rsidP="00B81E0B">
            <w:pPr>
              <w:pStyle w:val="1"/>
              <w:shd w:val="clear" w:color="auto" w:fill="auto"/>
              <w:spacing w:after="60"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lastRenderedPageBreak/>
              <w:t>Бухгалтер 1 категории</w:t>
            </w:r>
          </w:p>
          <w:p w:rsidR="00FD2A56" w:rsidRDefault="00FD2A56" w:rsidP="00B81E0B">
            <w:pPr>
              <w:pStyle w:val="1"/>
              <w:shd w:val="clear" w:color="auto" w:fill="auto"/>
              <w:spacing w:after="60"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Юрисконсульт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9.5.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83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Своевременная выплата заработной платы работникам центра</w:t>
            </w:r>
          </w:p>
          <w:p w:rsidR="00FD2A56" w:rsidRDefault="00FD2A56" w:rsidP="00B81E0B">
            <w:pPr>
              <w:pStyle w:val="1"/>
              <w:shd w:val="clear" w:color="auto" w:fill="auto"/>
              <w:spacing w:line="283" w:lineRule="exact"/>
              <w:jc w:val="both"/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0pt"/>
              </w:rPr>
              <w:t>Постоянно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</w:pPr>
            <w:r>
              <w:rPr>
                <w:rStyle w:val="0pt"/>
              </w:rPr>
              <w:t>Г лавный бухгалтер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5031" w:type="dxa"/>
          </w:tcPr>
          <w:p w:rsidR="00FD2A56" w:rsidRPr="00CA5946" w:rsidRDefault="00FD2A56" w:rsidP="00B81E0B">
            <w:pPr>
              <w:pStyle w:val="1"/>
              <w:shd w:val="clear" w:color="auto" w:fill="auto"/>
              <w:spacing w:line="283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Разработка и размещение плана-графика  закупок на </w:t>
            </w:r>
            <w:proofErr w:type="spellStart"/>
            <w:r>
              <w:rPr>
                <w:rStyle w:val="0pt"/>
                <w:lang w:val="en-US"/>
              </w:rPr>
              <w:t>zakupki</w:t>
            </w:r>
            <w:proofErr w:type="spellEnd"/>
            <w:r w:rsidRPr="00CA5946">
              <w:rPr>
                <w:rStyle w:val="0pt"/>
              </w:rPr>
              <w:t>.</w:t>
            </w:r>
            <w:proofErr w:type="spellStart"/>
            <w:r>
              <w:rPr>
                <w:rStyle w:val="0pt"/>
                <w:lang w:val="en-US"/>
              </w:rPr>
              <w:t>gov</w:t>
            </w:r>
            <w:proofErr w:type="spellEnd"/>
            <w:r w:rsidRPr="00CA5946">
              <w:rPr>
                <w:rStyle w:val="0pt"/>
              </w:rPr>
              <w:t>.</w:t>
            </w:r>
            <w:proofErr w:type="spellStart"/>
            <w:r>
              <w:rPr>
                <w:rStyle w:val="0pt"/>
                <w:lang w:val="en-US"/>
              </w:rPr>
              <w:t>ru</w:t>
            </w:r>
            <w:proofErr w:type="spellEnd"/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Январь 2019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after="60"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Главный бухгалтер</w:t>
            </w:r>
          </w:p>
          <w:p w:rsidR="00FD2A56" w:rsidRDefault="00FD2A56" w:rsidP="00B81E0B">
            <w:pPr>
              <w:pStyle w:val="1"/>
              <w:shd w:val="clear" w:color="auto" w:fill="auto"/>
              <w:spacing w:after="60"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Бухгалтер 1 категории</w:t>
            </w:r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Программист</w:t>
            </w:r>
          </w:p>
        </w:tc>
      </w:tr>
      <w:tr w:rsidR="00FD2A56" w:rsidTr="00FD2A56">
        <w:tc>
          <w:tcPr>
            <w:tcW w:w="696" w:type="dxa"/>
          </w:tcPr>
          <w:p w:rsidR="00FD2A56" w:rsidRPr="00CA594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5031" w:type="dxa"/>
          </w:tcPr>
          <w:p w:rsidR="00FD2A56" w:rsidRPr="00CA5946" w:rsidRDefault="00FD2A56" w:rsidP="00B81E0B">
            <w:pPr>
              <w:pStyle w:val="1"/>
              <w:shd w:val="clear" w:color="auto" w:fill="auto"/>
              <w:spacing w:line="283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 xml:space="preserve">Своевременно размещать информацию об учреждении на </w:t>
            </w:r>
            <w:r>
              <w:rPr>
                <w:rStyle w:val="0pt"/>
                <w:lang w:val="en-US"/>
              </w:rPr>
              <w:t>bus</w:t>
            </w:r>
            <w:r w:rsidRPr="00CA5946">
              <w:rPr>
                <w:rStyle w:val="0pt"/>
              </w:rPr>
              <w:t>.</w:t>
            </w:r>
            <w:proofErr w:type="spellStart"/>
            <w:r>
              <w:rPr>
                <w:rStyle w:val="0pt"/>
                <w:lang w:val="en-US"/>
              </w:rPr>
              <w:t>gov</w:t>
            </w:r>
            <w:proofErr w:type="spellEnd"/>
            <w:r w:rsidRPr="00CA5946">
              <w:rPr>
                <w:rStyle w:val="0pt"/>
              </w:rPr>
              <w:t>.</w:t>
            </w:r>
            <w:proofErr w:type="spellStart"/>
            <w:r>
              <w:rPr>
                <w:rStyle w:val="0pt"/>
                <w:lang w:val="en-US"/>
              </w:rPr>
              <w:t>ru</w:t>
            </w:r>
            <w:proofErr w:type="spellEnd"/>
          </w:p>
        </w:tc>
        <w:tc>
          <w:tcPr>
            <w:tcW w:w="1528" w:type="dxa"/>
          </w:tcPr>
          <w:p w:rsidR="00FD2A56" w:rsidRPr="00CA594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after="60"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Главный бухгалтер</w:t>
            </w:r>
          </w:p>
          <w:p w:rsidR="00FD2A56" w:rsidRDefault="00FD2A56" w:rsidP="00B81E0B">
            <w:pPr>
              <w:pStyle w:val="1"/>
              <w:shd w:val="clear" w:color="auto" w:fill="auto"/>
              <w:spacing w:after="60" w:line="240" w:lineRule="auto"/>
              <w:jc w:val="center"/>
              <w:rPr>
                <w:rStyle w:val="0pt"/>
              </w:rPr>
            </w:pPr>
            <w:r>
              <w:rPr>
                <w:rStyle w:val="0pt"/>
              </w:rPr>
              <w:t>Бухгалтер 1 категории</w:t>
            </w:r>
          </w:p>
          <w:p w:rsidR="00FD2A56" w:rsidRDefault="00FD2A56" w:rsidP="00B81E0B">
            <w:pPr>
              <w:pStyle w:val="1"/>
              <w:shd w:val="clear" w:color="auto" w:fill="auto"/>
              <w:spacing w:after="60"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Программист</w:t>
            </w:r>
          </w:p>
        </w:tc>
      </w:tr>
      <w:tr w:rsidR="00FD2A56" w:rsidRPr="006064AA" w:rsidTr="00FD2A56">
        <w:tc>
          <w:tcPr>
            <w:tcW w:w="9571" w:type="dxa"/>
            <w:gridSpan w:val="4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</w:rPr>
            </w:pPr>
          </w:p>
          <w:p w:rsidR="00FD2A56" w:rsidRPr="007140BB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  <w:sz w:val="24"/>
                <w:szCs w:val="24"/>
              </w:rPr>
            </w:pPr>
            <w:r>
              <w:rPr>
                <w:rStyle w:val="0pt"/>
                <w:b/>
                <w:sz w:val="24"/>
                <w:szCs w:val="24"/>
              </w:rPr>
              <w:t>10</w:t>
            </w:r>
            <w:r w:rsidRPr="007140BB">
              <w:rPr>
                <w:rStyle w:val="0pt"/>
                <w:b/>
                <w:sz w:val="24"/>
                <w:szCs w:val="24"/>
              </w:rPr>
              <w:t>. Пожарная безопасность, безопасность дорожного движения, охрана труда и Г.О.</w:t>
            </w:r>
          </w:p>
          <w:p w:rsidR="00FD2A56" w:rsidRPr="006064AA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  <w:b/>
              </w:rPr>
            </w:pP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5031" w:type="dxa"/>
          </w:tcPr>
          <w:p w:rsidR="00FD2A56" w:rsidRDefault="00FD2A56" w:rsidP="00B81E0B">
            <w:pPr>
              <w:pStyle w:val="1"/>
              <w:shd w:val="clear" w:color="auto" w:fill="auto"/>
              <w:spacing w:line="283" w:lineRule="exact"/>
              <w:jc w:val="both"/>
              <w:rPr>
                <w:rStyle w:val="0pt"/>
              </w:rPr>
            </w:pPr>
            <w:r>
              <w:rPr>
                <w:rStyle w:val="0pt"/>
              </w:rPr>
              <w:t>Проведение инструктажей по пожарной безопасности, охране труда,  гражданской обороне и антитеррористической защищенности</w:t>
            </w: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Ответственные лица</w:t>
            </w:r>
          </w:p>
        </w:tc>
      </w:tr>
      <w:tr w:rsidR="00FD2A56" w:rsidTr="00FD2A56">
        <w:tc>
          <w:tcPr>
            <w:tcW w:w="696" w:type="dxa"/>
          </w:tcPr>
          <w:p w:rsidR="00FD2A56" w:rsidRDefault="00FD2A56" w:rsidP="00B81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10.2.</w:t>
            </w:r>
          </w:p>
        </w:tc>
        <w:tc>
          <w:tcPr>
            <w:tcW w:w="5031" w:type="dxa"/>
          </w:tcPr>
          <w:p w:rsidR="00FD2A56" w:rsidRPr="006252AD" w:rsidRDefault="00FD2A56" w:rsidP="00B81E0B">
            <w:pPr>
              <w:pStyle w:val="1"/>
              <w:shd w:val="clear" w:color="auto" w:fill="auto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6252AD">
              <w:rPr>
                <w:rStyle w:val="0pt"/>
              </w:rPr>
              <w:t>Проведение мероприятий по обеспечению безопасности дорожного движения и</w:t>
            </w:r>
            <w:r w:rsidRPr="006252AD">
              <w:rPr>
                <w:color w:val="000000"/>
                <w:sz w:val="14"/>
                <w:szCs w:val="14"/>
              </w:rPr>
              <w:t xml:space="preserve"> </w:t>
            </w:r>
            <w:r w:rsidRPr="006252AD">
              <w:rPr>
                <w:color w:val="000000"/>
              </w:rPr>
              <w:t>соблюдения требований Закона о безопасности дорожного движения (196-фз от 10.12.1995 г.) и приказа Минтранса России № 287 от 28.09.2015 г. «Об утверждении профессиональных и квалификационных требований к работникам юридических лиц и индивидуальных предпринимателей, осуществляющих перевозки автомобильным транспортом и городским наземным электрическим транспортом», вступившим  в силу с июня 2016 г.</w:t>
            </w:r>
            <w:proofErr w:type="gramEnd"/>
          </w:p>
          <w:p w:rsidR="00FD2A56" w:rsidRDefault="00FD2A56" w:rsidP="00B81E0B">
            <w:pPr>
              <w:pStyle w:val="1"/>
              <w:shd w:val="clear" w:color="auto" w:fill="auto"/>
              <w:spacing w:line="240" w:lineRule="auto"/>
              <w:jc w:val="both"/>
              <w:rPr>
                <w:rStyle w:val="0pt"/>
              </w:rPr>
            </w:pPr>
          </w:p>
        </w:tc>
        <w:tc>
          <w:tcPr>
            <w:tcW w:w="1528" w:type="dxa"/>
          </w:tcPr>
          <w:p w:rsidR="00FD2A56" w:rsidRDefault="00FD2A56" w:rsidP="00B81E0B">
            <w:pPr>
              <w:pStyle w:val="1"/>
              <w:shd w:val="clear" w:color="auto" w:fill="auto"/>
              <w:spacing w:line="210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В течение года</w:t>
            </w:r>
          </w:p>
        </w:tc>
        <w:tc>
          <w:tcPr>
            <w:tcW w:w="2316" w:type="dxa"/>
          </w:tcPr>
          <w:p w:rsidR="00FD2A56" w:rsidRDefault="00FD2A56" w:rsidP="00B81E0B">
            <w:pPr>
              <w:pStyle w:val="1"/>
              <w:shd w:val="clear" w:color="auto" w:fill="auto"/>
              <w:spacing w:line="274" w:lineRule="exact"/>
              <w:jc w:val="center"/>
              <w:rPr>
                <w:rStyle w:val="0pt"/>
              </w:rPr>
            </w:pPr>
            <w:r>
              <w:rPr>
                <w:rStyle w:val="0pt"/>
              </w:rPr>
              <w:t>Ответственные лица</w:t>
            </w:r>
          </w:p>
        </w:tc>
      </w:tr>
    </w:tbl>
    <w:p w:rsidR="00FD2A56" w:rsidRDefault="00FD2A56"/>
    <w:p w:rsidR="00FD2A56" w:rsidRDefault="00FD2A56"/>
    <w:p w:rsidR="00FD2A56" w:rsidRDefault="00FD2A56"/>
    <w:sectPr w:rsidR="00FD2A56" w:rsidSect="000D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A56"/>
    <w:rsid w:val="000D629A"/>
    <w:rsid w:val="00FD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A5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D2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Полужирный;Интервал 0 pt"/>
    <w:basedOn w:val="a0"/>
    <w:rsid w:val="00FD2A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none"/>
      <w:lang w:val="ru-RU"/>
    </w:rPr>
  </w:style>
  <w:style w:type="character" w:customStyle="1" w:styleId="a6">
    <w:name w:val="Основной текст_"/>
    <w:basedOn w:val="a0"/>
    <w:link w:val="1"/>
    <w:rsid w:val="00FD2A56"/>
    <w:rPr>
      <w:rFonts w:ascii="Times New Roman" w:eastAsia="Times New Roman" w:hAnsi="Times New Roman" w:cs="Times New Roman"/>
      <w:spacing w:val="11"/>
      <w:sz w:val="21"/>
      <w:szCs w:val="21"/>
      <w:shd w:val="clear" w:color="auto" w:fill="FFFFFF"/>
    </w:rPr>
  </w:style>
  <w:style w:type="character" w:customStyle="1" w:styleId="0pt">
    <w:name w:val="Основной текст + Интервал 0 pt"/>
    <w:basedOn w:val="a6"/>
    <w:rsid w:val="00FD2A56"/>
    <w:rPr>
      <w:color w:val="000000"/>
      <w:spacing w:val="5"/>
      <w:w w:val="100"/>
      <w:position w:val="0"/>
      <w:lang w:val="ru-RU"/>
    </w:rPr>
  </w:style>
  <w:style w:type="paragraph" w:customStyle="1" w:styleId="1">
    <w:name w:val="Основной текст1"/>
    <w:basedOn w:val="a"/>
    <w:link w:val="a6"/>
    <w:rsid w:val="00FD2A56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pacing w:val="11"/>
      <w:sz w:val="21"/>
      <w:szCs w:val="21"/>
    </w:rPr>
  </w:style>
  <w:style w:type="character" w:customStyle="1" w:styleId="9pt0pt">
    <w:name w:val="Основной текст + 9 pt;Полужирный;Интервал 0 pt"/>
    <w:basedOn w:val="a6"/>
    <w:rsid w:val="00FD2A56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/>
    </w:rPr>
  </w:style>
  <w:style w:type="character" w:customStyle="1" w:styleId="0pt0">
    <w:name w:val="Основной текст + Полужирный;Интервал 0 pt"/>
    <w:basedOn w:val="a6"/>
    <w:rsid w:val="00FD2A56"/>
    <w:rPr>
      <w:b/>
      <w:bCs/>
      <w:i w:val="0"/>
      <w:iCs w:val="0"/>
      <w:smallCaps w:val="0"/>
      <w:strike w:val="0"/>
      <w:color w:val="000000"/>
      <w:spacing w:val="4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2133</Words>
  <Characters>12164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1</cp:revision>
  <dcterms:created xsi:type="dcterms:W3CDTF">2019-01-25T06:22:00Z</dcterms:created>
  <dcterms:modified xsi:type="dcterms:W3CDTF">2019-01-25T06:24:00Z</dcterms:modified>
</cp:coreProperties>
</file>